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C2941" w14:textId="5619DA8F" w:rsidR="00156821" w:rsidRDefault="00E21FD8">
      <w:pPr>
        <w:tabs>
          <w:tab w:val="left" w:pos="8640"/>
        </w:tabs>
        <w:spacing w:line="500" w:lineRule="exact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南通大学202</w:t>
      </w:r>
      <w:r>
        <w:rPr>
          <w:rFonts w:ascii="仿宋" w:eastAsia="仿宋" w:hAnsi="仿宋" w:cs="仿宋"/>
          <w:b/>
          <w:color w:val="000000"/>
          <w:sz w:val="32"/>
          <w:szCs w:val="32"/>
        </w:rPr>
        <w:t>5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年全日制学术学位硕士研究生招生专业目录</w:t>
      </w:r>
    </w:p>
    <w:p w14:paraId="7DE7642C" w14:textId="77777777" w:rsidR="00156821" w:rsidRDefault="00156821">
      <w:pPr>
        <w:tabs>
          <w:tab w:val="left" w:pos="8640"/>
        </w:tabs>
        <w:spacing w:line="240" w:lineRule="exact"/>
        <w:jc w:val="center"/>
        <w:rPr>
          <w:rFonts w:ascii="仿宋" w:eastAsia="仿宋" w:hAnsi="仿宋" w:cs="仿宋"/>
          <w:b/>
          <w:color w:val="000000"/>
          <w:szCs w:val="21"/>
        </w:rPr>
      </w:pPr>
    </w:p>
    <w:p w14:paraId="30FAE9B7" w14:textId="77777777" w:rsidR="00156821" w:rsidRDefault="00156821">
      <w:pPr>
        <w:spacing w:line="240" w:lineRule="exact"/>
        <w:rPr>
          <w:rFonts w:ascii="仿宋" w:eastAsia="仿宋" w:hAnsi="仿宋" w:cs="仿宋"/>
          <w:b/>
          <w:color w:val="000000"/>
          <w:szCs w:val="21"/>
        </w:rPr>
      </w:pPr>
    </w:p>
    <w:p w14:paraId="24E4E387" w14:textId="77777777" w:rsidR="00156821" w:rsidRDefault="00156821">
      <w:pPr>
        <w:spacing w:line="240" w:lineRule="exact"/>
        <w:rPr>
          <w:rFonts w:ascii="仿宋" w:eastAsia="仿宋" w:hAnsi="仿宋" w:cs="仿宋"/>
          <w:b/>
          <w:color w:val="000000"/>
          <w:szCs w:val="21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41"/>
        <w:gridCol w:w="2033"/>
        <w:gridCol w:w="2516"/>
      </w:tblGrid>
      <w:tr w:rsidR="00156821" w14:paraId="2EDFD5A1" w14:textId="77777777">
        <w:trPr>
          <w:trHeight w:val="459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F987E8" w14:textId="77777777" w:rsidR="00156821" w:rsidRDefault="00E21FD8">
            <w:pPr>
              <w:shd w:val="solid" w:color="FFFFFF" w:fill="auto"/>
              <w:autoSpaceDN w:val="0"/>
              <w:spacing w:line="240" w:lineRule="exact"/>
              <w:rPr>
                <w:rFonts w:ascii="仿宋" w:eastAsia="仿宋" w:hAnsi="仿宋" w:cs="仿宋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  <w:shd w:val="solid" w:color="FFFFFF" w:fill="auto"/>
              </w:rPr>
              <w:t>608-化学化工学院（</w:t>
            </w:r>
            <w:r>
              <w:rPr>
                <w:rFonts w:ascii="仿宋" w:eastAsia="仿宋" w:hAnsi="仿宋" w:cs="仿宋" w:hint="eastAsia"/>
                <w:b/>
                <w:color w:val="000000"/>
              </w:rPr>
              <w:t>0513-85012944</w:t>
            </w:r>
            <w:r>
              <w:rPr>
                <w:rFonts w:ascii="仿宋" w:eastAsia="仿宋" w:hAnsi="仿宋" w:cs="仿宋" w:hint="eastAsia"/>
                <w:b/>
                <w:color w:val="000000"/>
                <w:szCs w:val="21"/>
                <w:shd w:val="solid" w:color="FFFFFF" w:fill="auto"/>
              </w:rPr>
              <w:t xml:space="preserve">）  </w:t>
            </w:r>
          </w:p>
        </w:tc>
      </w:tr>
      <w:tr w:rsidR="00156821" w14:paraId="589B405E" w14:textId="77777777">
        <w:trPr>
          <w:trHeight w:val="4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134F30" w14:textId="77777777" w:rsidR="00156821" w:rsidRDefault="00E21FD8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专业代码、名称及研究方向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CC23" w14:textId="77777777" w:rsidR="00156821" w:rsidRDefault="00E21FD8">
            <w:pPr>
              <w:snapToGrid w:val="0"/>
              <w:spacing w:line="240" w:lineRule="exact"/>
              <w:ind w:left="211" w:hangingChars="100" w:hanging="211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初试科目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91438A" w14:textId="77777777" w:rsidR="00156821" w:rsidRDefault="00E21FD8">
            <w:pPr>
              <w:widowControl/>
              <w:adjustRightInd w:val="0"/>
              <w:snapToGrid w:val="0"/>
              <w:spacing w:line="300" w:lineRule="exact"/>
              <w:ind w:leftChars="40" w:left="84" w:rightChars="40" w:right="84"/>
              <w:jc w:val="center"/>
              <w:textAlignment w:val="baseline"/>
              <w:rPr>
                <w:rFonts w:ascii="仿宋" w:eastAsia="仿宋" w:hAnsi="仿宋" w:cs="仿宋"/>
                <w:b/>
                <w:color w:val="000000"/>
                <w:kern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复试专业课程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D8E377" w14:textId="77777777" w:rsidR="00156821" w:rsidRDefault="00E21FD8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 w:rsidR="00156821" w14:paraId="66B9EAA1" w14:textId="77777777">
        <w:trPr>
          <w:trHeight w:val="470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70144D1" w14:textId="25217212" w:rsidR="00156821" w:rsidRPr="007058E6" w:rsidRDefault="00E21FD8" w:rsidP="004D4923">
            <w:pPr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 xml:space="preserve">070300化学 </w:t>
            </w:r>
            <w:r w:rsidRPr="007058E6"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 xml:space="preserve"> </w:t>
            </w:r>
            <w:r w:rsidRPr="007058E6">
              <w:rPr>
                <w:rFonts w:ascii="仿宋" w:eastAsia="仿宋" w:hAnsi="仿宋" w:cs="仿宋" w:hint="eastAsia"/>
                <w:b/>
              </w:rPr>
              <w:t>拟招生人数：</w:t>
            </w:r>
            <w:r w:rsidR="0046377F">
              <w:rPr>
                <w:rFonts w:ascii="仿宋" w:eastAsia="仿宋" w:hAnsi="仿宋" w:cs="仿宋"/>
                <w:b/>
              </w:rPr>
              <w:t>2</w:t>
            </w:r>
            <w:r w:rsidR="004D4923">
              <w:rPr>
                <w:rFonts w:ascii="仿宋" w:eastAsia="仿宋" w:hAnsi="仿宋" w:cs="仿宋"/>
                <w:b/>
              </w:rPr>
              <w:t>3</w:t>
            </w:r>
          </w:p>
        </w:tc>
      </w:tr>
      <w:tr w:rsidR="00156821" w14:paraId="4B8C5AE5" w14:textId="77777777">
        <w:trPr>
          <w:trHeight w:val="4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56B0120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070300化学</w:t>
            </w:r>
          </w:p>
          <w:p w14:paraId="7516EBE8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bCs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01无机化学</w:t>
            </w:r>
          </w:p>
          <w:p w14:paraId="0B6527D5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bCs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02有机化学</w:t>
            </w:r>
          </w:p>
          <w:p w14:paraId="42B5D64B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bCs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03物理化学</w:t>
            </w:r>
          </w:p>
          <w:p w14:paraId="54EAD2C3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bCs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04高分子化学与物理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62AC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color w:val="000000"/>
                <w:szCs w:val="21"/>
              </w:rPr>
              <w:t>①101思想政治理论</w:t>
            </w:r>
          </w:p>
          <w:p w14:paraId="706A4689" w14:textId="77777777" w:rsidR="00156821" w:rsidRPr="007058E6" w:rsidRDefault="00E21FD8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color w:val="000000"/>
                <w:szCs w:val="21"/>
              </w:rPr>
              <w:t>②201英语一</w:t>
            </w:r>
          </w:p>
          <w:p w14:paraId="1AACC5FC" w14:textId="1B15A5C4" w:rsidR="00D80175" w:rsidRDefault="00D80175" w:rsidP="00D80175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color w:val="000000"/>
                <w:szCs w:val="21"/>
              </w:rPr>
              <w:t>③</w:t>
            </w:r>
            <w:r w:rsidR="00EE0CB6">
              <w:rPr>
                <w:rFonts w:ascii="仿宋" w:eastAsia="仿宋" w:hAnsi="仿宋" w:cs="仿宋"/>
                <w:color w:val="000000"/>
                <w:szCs w:val="21"/>
              </w:rPr>
              <w:t>733</w:t>
            </w:r>
            <w:r w:rsidR="00E21FD8" w:rsidRPr="007058E6">
              <w:rPr>
                <w:rFonts w:ascii="仿宋" w:eastAsia="仿宋" w:hAnsi="仿宋" w:cs="仿宋" w:hint="eastAsia"/>
                <w:color w:val="000000"/>
                <w:szCs w:val="21"/>
              </w:rPr>
              <w:t>有机化学</w:t>
            </w:r>
          </w:p>
          <w:p w14:paraId="7BA3ED3B" w14:textId="252FC525" w:rsidR="00D80175" w:rsidRPr="007058E6" w:rsidRDefault="00D80175" w:rsidP="00D80175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color w:val="000000"/>
                <w:szCs w:val="21"/>
              </w:rPr>
              <w:t>④</w:t>
            </w:r>
            <w:r w:rsidR="00EE0CB6">
              <w:rPr>
                <w:rFonts w:ascii="仿宋" w:eastAsia="仿宋" w:hAnsi="仿宋" w:cs="仿宋"/>
                <w:color w:val="000000" w:themeColor="text1"/>
                <w:szCs w:val="21"/>
              </w:rPr>
              <w:t>832</w:t>
            </w:r>
            <w:r w:rsidRPr="007058E6">
              <w:rPr>
                <w:rFonts w:ascii="仿宋" w:eastAsia="仿宋" w:hAnsi="仿宋" w:cs="仿宋" w:hint="eastAsia"/>
                <w:color w:val="000000"/>
                <w:szCs w:val="21"/>
              </w:rPr>
              <w:t>无机化学；</w:t>
            </w:r>
          </w:p>
          <w:p w14:paraId="600E0B4B" w14:textId="77777777" w:rsidR="00156821" w:rsidRPr="007058E6" w:rsidRDefault="00E21FD8">
            <w:pPr>
              <w:snapToGrid w:val="0"/>
              <w:spacing w:line="240" w:lineRule="exact"/>
              <w:ind w:left="210" w:hangingChars="100" w:hanging="210"/>
              <w:rPr>
                <w:rFonts w:ascii="仿宋" w:eastAsia="仿宋" w:hAnsi="仿宋" w:cs="仿宋"/>
                <w:color w:val="000000"/>
                <w:szCs w:val="21"/>
              </w:rPr>
            </w:pPr>
            <w:r w:rsidRPr="007058E6"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15D42825" w14:textId="77777777" w:rsidR="00156821" w:rsidRPr="007058E6" w:rsidRDefault="00E21FD8">
            <w:pPr>
              <w:widowControl/>
              <w:adjustRightInd w:val="0"/>
              <w:snapToGrid w:val="0"/>
              <w:spacing w:line="300" w:lineRule="exact"/>
              <w:ind w:leftChars="40" w:left="84" w:rightChars="40" w:right="84"/>
              <w:textAlignment w:val="baseline"/>
              <w:rPr>
                <w:rFonts w:ascii="仿宋" w:eastAsia="仿宋" w:hAnsi="仿宋" w:cs="仿宋"/>
                <w:color w:val="000000"/>
                <w:kern w:val="21"/>
                <w:szCs w:val="21"/>
              </w:rPr>
            </w:pPr>
            <w:r w:rsidRPr="007058E6">
              <w:rPr>
                <w:rFonts w:ascii="仿宋" w:eastAsia="仿宋" w:hAnsi="仿宋" w:cs="仿宋" w:hint="eastAsia"/>
                <w:color w:val="000000"/>
                <w:kern w:val="21"/>
                <w:szCs w:val="21"/>
              </w:rPr>
              <w:t>物理化学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65BD1CC" w14:textId="245E8B27" w:rsidR="00156821" w:rsidRPr="007058E6" w:rsidRDefault="00EE0CB6">
            <w:pPr>
              <w:snapToGrid w:val="0"/>
              <w:spacing w:line="240" w:lineRule="exac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鼓励有相关学科的全日制本科生报考</w:t>
            </w:r>
          </w:p>
        </w:tc>
      </w:tr>
    </w:tbl>
    <w:p w14:paraId="3C475B4C" w14:textId="77777777" w:rsidR="0046377F" w:rsidRDefault="0046377F">
      <w:pPr>
        <w:spacing w:line="240" w:lineRule="exact"/>
        <w:ind w:firstLineChars="200" w:firstLine="420"/>
        <w:rPr>
          <w:rFonts w:ascii="Times New Roman" w:hAnsi="Times New Roman"/>
        </w:rPr>
      </w:pPr>
    </w:p>
    <w:p w14:paraId="6CA7DA04" w14:textId="77777777" w:rsidR="0046377F" w:rsidRDefault="0046377F">
      <w:pPr>
        <w:spacing w:line="240" w:lineRule="exact"/>
        <w:ind w:firstLineChars="200" w:firstLine="420"/>
        <w:rPr>
          <w:rFonts w:ascii="Times New Roman" w:hAnsi="Times New Roman"/>
        </w:rPr>
      </w:pPr>
    </w:p>
    <w:p w14:paraId="0B33D8EC" w14:textId="5F158C0E" w:rsidR="00CB74DC" w:rsidRDefault="00CB74DC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58AAE960" w14:textId="308647CB" w:rsidR="00CB74DC" w:rsidRDefault="00CB74DC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2A7CFD55" w14:textId="77777777" w:rsidR="00CB74DC" w:rsidRDefault="00CB74DC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0A8BD464" w14:textId="77777777" w:rsidR="00CB74DC" w:rsidRDefault="00CB74DC" w:rsidP="00CB74DC">
      <w:pPr>
        <w:tabs>
          <w:tab w:val="left" w:pos="8640"/>
        </w:tabs>
        <w:spacing w:line="500" w:lineRule="exact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南通大学202</w:t>
      </w:r>
      <w:r>
        <w:rPr>
          <w:rFonts w:ascii="仿宋" w:eastAsia="仿宋" w:hAnsi="仿宋" w:cs="仿宋"/>
          <w:b/>
          <w:color w:val="000000"/>
          <w:sz w:val="32"/>
          <w:szCs w:val="32"/>
        </w:rPr>
        <w:t>5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年全日制专业学位硕士研究生招生专业目录</w:t>
      </w: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41"/>
        <w:gridCol w:w="2033"/>
        <w:gridCol w:w="2516"/>
      </w:tblGrid>
      <w:tr w:rsidR="00CB74DC" w14:paraId="662FB618" w14:textId="77777777" w:rsidTr="00DC1CBB">
        <w:trPr>
          <w:trHeight w:val="459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72E4C3E" w14:textId="77777777" w:rsidR="00CB74DC" w:rsidRDefault="00CB74DC" w:rsidP="00DC1CBB">
            <w:pPr>
              <w:shd w:val="solid" w:color="FFFFFF" w:fill="auto"/>
              <w:autoSpaceDN w:val="0"/>
              <w:spacing w:line="240" w:lineRule="exact"/>
              <w:rPr>
                <w:rFonts w:ascii="仿宋" w:eastAsia="仿宋" w:hAnsi="仿宋" w:cs="仿宋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  <w:shd w:val="solid" w:color="FFFFFF" w:fill="auto"/>
              </w:rPr>
              <w:t>608-化学化工学院（</w:t>
            </w:r>
            <w:r>
              <w:rPr>
                <w:rFonts w:ascii="仿宋" w:eastAsia="仿宋" w:hAnsi="仿宋" w:cs="仿宋" w:hint="eastAsia"/>
                <w:b/>
                <w:color w:val="000000"/>
              </w:rPr>
              <w:t>0513-85012944</w:t>
            </w:r>
            <w:r>
              <w:rPr>
                <w:rFonts w:ascii="仿宋" w:eastAsia="仿宋" w:hAnsi="仿宋" w:cs="仿宋" w:hint="eastAsia"/>
                <w:b/>
                <w:color w:val="000000"/>
                <w:szCs w:val="21"/>
                <w:shd w:val="solid" w:color="FFFFFF" w:fill="auto"/>
              </w:rPr>
              <w:t xml:space="preserve">）  </w:t>
            </w:r>
          </w:p>
        </w:tc>
      </w:tr>
      <w:tr w:rsidR="00CB74DC" w14:paraId="265188EC" w14:textId="77777777" w:rsidTr="00DC1CBB">
        <w:trPr>
          <w:trHeight w:val="4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69B32D" w14:textId="77777777" w:rsidR="00CB74DC" w:rsidRDefault="00CB74DC" w:rsidP="00DC1CBB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专业代码、名称及研究方向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93E0" w14:textId="77777777" w:rsidR="00CB74DC" w:rsidRDefault="00CB74DC" w:rsidP="00DC1CBB">
            <w:pPr>
              <w:snapToGrid w:val="0"/>
              <w:spacing w:line="240" w:lineRule="exact"/>
              <w:ind w:left="211" w:hangingChars="100" w:hanging="211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初试科目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34B9A3" w14:textId="77777777" w:rsidR="00CB74DC" w:rsidRDefault="00CB74DC" w:rsidP="00DC1CBB">
            <w:pPr>
              <w:widowControl/>
              <w:adjustRightInd w:val="0"/>
              <w:snapToGrid w:val="0"/>
              <w:spacing w:line="300" w:lineRule="exact"/>
              <w:ind w:leftChars="40" w:left="84" w:rightChars="40" w:right="84"/>
              <w:jc w:val="center"/>
              <w:textAlignment w:val="baseline"/>
              <w:rPr>
                <w:rFonts w:ascii="仿宋" w:eastAsia="仿宋" w:hAnsi="仿宋" w:cs="仿宋"/>
                <w:b/>
                <w:color w:val="000000"/>
                <w:kern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复试专业课程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9C28413" w14:textId="77777777" w:rsidR="00CB74DC" w:rsidRDefault="00CB74DC" w:rsidP="00DC1CBB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 w:rsidR="00CB74DC" w14:paraId="60541D91" w14:textId="77777777" w:rsidTr="00DC1CBB">
        <w:trPr>
          <w:trHeight w:val="470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FE8C2B" w14:textId="557222E7" w:rsidR="00CB74DC" w:rsidRDefault="00CB74DC" w:rsidP="00C44909">
            <w:pPr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 xml:space="preserve">085601材料工程 </w:t>
            </w:r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</w:rPr>
              <w:t>拟招生人数：</w:t>
            </w:r>
            <w:r w:rsidR="00C44909">
              <w:rPr>
                <w:rFonts w:ascii="仿宋" w:eastAsia="仿宋" w:hAnsi="仿宋" w:cs="仿宋"/>
                <w:b/>
              </w:rPr>
              <w:t>7</w:t>
            </w:r>
          </w:p>
        </w:tc>
      </w:tr>
      <w:tr w:rsidR="00CB74DC" w14:paraId="0AB48158" w14:textId="77777777" w:rsidTr="00DC1CBB">
        <w:trPr>
          <w:trHeight w:val="93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15FF3C9D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085601</w:t>
            </w:r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材料工程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0CF4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①101思想政治理论</w:t>
            </w:r>
          </w:p>
          <w:p w14:paraId="518ED624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②204英语（二）</w:t>
            </w:r>
          </w:p>
          <w:p w14:paraId="6FB9F353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③302数学（二）</w:t>
            </w:r>
          </w:p>
          <w:p w14:paraId="4BB8A599" w14:textId="3C966EC7" w:rsidR="00CB74DC" w:rsidRDefault="00CB74DC" w:rsidP="00EE0CB6">
            <w:pPr>
              <w:snapToGrid w:val="0"/>
              <w:spacing w:line="240" w:lineRule="exact"/>
              <w:ind w:left="210" w:hangingChars="100" w:hanging="21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④</w:t>
            </w:r>
            <w:r w:rsidR="00EE0CB6">
              <w:rPr>
                <w:rFonts w:ascii="仿宋" w:eastAsia="仿宋" w:hAnsi="仿宋" w:cs="仿宋"/>
                <w:color w:val="000000"/>
                <w:szCs w:val="21"/>
              </w:rPr>
              <w:t>832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无机化学；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5B5AE89" w14:textId="77777777" w:rsidR="00CB74DC" w:rsidRDefault="00CB74DC" w:rsidP="00DC1CBB">
            <w:pPr>
              <w:widowControl/>
              <w:adjustRightInd w:val="0"/>
              <w:snapToGrid w:val="0"/>
              <w:spacing w:line="300" w:lineRule="exact"/>
              <w:ind w:leftChars="40" w:left="84" w:rightChars="40" w:right="84"/>
              <w:textAlignment w:val="baseline"/>
              <w:rPr>
                <w:rFonts w:ascii="仿宋" w:eastAsia="仿宋" w:hAnsi="仿宋" w:cs="仿宋"/>
                <w:color w:val="000000"/>
                <w:kern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21"/>
                <w:szCs w:val="21"/>
              </w:rPr>
              <w:t>有机化学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F744629" w14:textId="6010775F" w:rsidR="00CB74DC" w:rsidRDefault="00EE0CB6" w:rsidP="00DA3073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鼓励本科毕业专业相同或相近的学生报考</w:t>
            </w:r>
          </w:p>
        </w:tc>
      </w:tr>
      <w:tr w:rsidR="00CB74DC" w14:paraId="33AC786B" w14:textId="77777777" w:rsidTr="00DC1CBB">
        <w:trPr>
          <w:trHeight w:val="470"/>
        </w:trPr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D2B667" w14:textId="42D3A297" w:rsidR="00CB74DC" w:rsidRDefault="00CB74DC" w:rsidP="00C44909">
            <w:pPr>
              <w:snapToGrid w:val="0"/>
              <w:spacing w:line="240" w:lineRule="exact"/>
              <w:jc w:val="left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 xml:space="preserve">085602化学工程 </w:t>
            </w:r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</w:rPr>
              <w:t>拟招生人数：</w:t>
            </w:r>
            <w:r w:rsidR="00C44909">
              <w:rPr>
                <w:rFonts w:ascii="仿宋" w:eastAsia="仿宋" w:hAnsi="仿宋" w:cs="仿宋"/>
                <w:b/>
              </w:rPr>
              <w:t>7</w:t>
            </w:r>
          </w:p>
        </w:tc>
      </w:tr>
      <w:tr w:rsidR="00CB74DC" w14:paraId="576C4F24" w14:textId="77777777" w:rsidTr="00DC1CBB">
        <w:trPr>
          <w:trHeight w:val="93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7A946308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085602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>化学工程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12A8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①101思想政治理论</w:t>
            </w:r>
          </w:p>
          <w:p w14:paraId="2FE08E79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②204英语（二）</w:t>
            </w:r>
          </w:p>
          <w:p w14:paraId="54C690D2" w14:textId="77777777" w:rsidR="00CB74DC" w:rsidRDefault="00CB74DC" w:rsidP="00DC1CBB">
            <w:pPr>
              <w:snapToGrid w:val="0"/>
              <w:spacing w:line="240" w:lineRule="exac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③302数学（二）</w:t>
            </w:r>
          </w:p>
          <w:p w14:paraId="60AEB276" w14:textId="2E37529E" w:rsidR="00CB74DC" w:rsidRDefault="00CB74DC" w:rsidP="00EE0CB6">
            <w:pPr>
              <w:snapToGrid w:val="0"/>
              <w:spacing w:line="240" w:lineRule="exact"/>
              <w:ind w:left="210" w:hangingChars="100" w:hanging="210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④</w:t>
            </w:r>
            <w:r w:rsidR="00EE0CB6">
              <w:rPr>
                <w:rFonts w:ascii="仿宋" w:eastAsia="仿宋" w:hAnsi="仿宋" w:cs="仿宋"/>
                <w:color w:val="000000"/>
                <w:szCs w:val="21"/>
              </w:rPr>
              <w:t>832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无机化学；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29014178" w14:textId="77777777" w:rsidR="00CB74DC" w:rsidRDefault="00CB74DC" w:rsidP="00DC1CBB">
            <w:pPr>
              <w:widowControl/>
              <w:adjustRightInd w:val="0"/>
              <w:snapToGrid w:val="0"/>
              <w:spacing w:line="300" w:lineRule="exact"/>
              <w:ind w:leftChars="40" w:left="84" w:rightChars="40" w:right="84"/>
              <w:textAlignment w:val="baseline"/>
              <w:rPr>
                <w:rFonts w:ascii="仿宋" w:eastAsia="仿宋" w:hAnsi="仿宋" w:cs="仿宋"/>
                <w:color w:val="000000"/>
                <w:kern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21"/>
                <w:szCs w:val="21"/>
              </w:rPr>
              <w:t>有机化学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89B4329" w14:textId="17E64026" w:rsidR="00CB74DC" w:rsidRDefault="00EE0CB6" w:rsidP="00DA3073">
            <w:pPr>
              <w:widowControl/>
              <w:jc w:val="left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鼓励本科毕业专业相同或相近的学生报考</w:t>
            </w:r>
            <w:bookmarkStart w:id="0" w:name="_GoBack"/>
            <w:bookmarkEnd w:id="0"/>
          </w:p>
        </w:tc>
      </w:tr>
    </w:tbl>
    <w:p w14:paraId="49E66A37" w14:textId="77777777" w:rsidR="00CB74DC" w:rsidRDefault="00CB74DC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4C56945B" w14:textId="77777777" w:rsidR="00CB74DC" w:rsidRDefault="00CB74DC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7D8D579B" w14:textId="3266E339" w:rsidR="002B6242" w:rsidRDefault="002B6242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3027DCBF" w14:textId="044C5977" w:rsidR="002B6242" w:rsidRDefault="002B6242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0010E80D" w14:textId="23A2E895" w:rsidR="002B6242" w:rsidRPr="004D4923" w:rsidRDefault="002B6242">
      <w:pPr>
        <w:spacing w:line="240" w:lineRule="exact"/>
        <w:ind w:firstLineChars="200" w:firstLine="482"/>
        <w:rPr>
          <w:rFonts w:ascii="Times New Roman" w:hAnsi="Times New Roman"/>
          <w:b/>
          <w:color w:val="FF0000"/>
          <w:sz w:val="24"/>
        </w:rPr>
      </w:pPr>
    </w:p>
    <w:p w14:paraId="152C63DB" w14:textId="754591E1" w:rsidR="002B6242" w:rsidRPr="00F16AD6" w:rsidRDefault="002B6242" w:rsidP="002B6242">
      <w:pPr>
        <w:spacing w:line="240" w:lineRule="exact"/>
        <w:rPr>
          <w:rFonts w:ascii="Times New Roman" w:hAnsi="Times New Roman"/>
          <w:b/>
          <w:color w:val="FF0000"/>
          <w:sz w:val="24"/>
        </w:rPr>
      </w:pPr>
    </w:p>
    <w:p w14:paraId="0BDC58D7" w14:textId="1B694CD2" w:rsidR="002B6242" w:rsidRPr="002B6242" w:rsidRDefault="002B6242" w:rsidP="002B6242">
      <w:pPr>
        <w:spacing w:line="240" w:lineRule="exact"/>
        <w:rPr>
          <w:rFonts w:asciiTheme="minorEastAsia" w:hAnsiTheme="minorEastAsia" w:cs="仿宋"/>
          <w:b/>
          <w:sz w:val="28"/>
          <w:szCs w:val="28"/>
        </w:rPr>
      </w:pPr>
      <w:r>
        <w:rPr>
          <w:rFonts w:ascii="Times New Roman" w:hAnsi="Times New Roman" w:hint="eastAsia"/>
          <w:b/>
          <w:color w:val="FF0000"/>
          <w:sz w:val="24"/>
        </w:rPr>
        <w:t xml:space="preserve"> </w:t>
      </w:r>
      <w:r>
        <w:rPr>
          <w:rFonts w:ascii="Times New Roman" w:hAnsi="Times New Roman"/>
          <w:b/>
          <w:color w:val="FF0000"/>
          <w:sz w:val="24"/>
        </w:rPr>
        <w:t xml:space="preserve">                                                </w:t>
      </w:r>
      <w:r w:rsidRPr="002B6242">
        <w:rPr>
          <w:rFonts w:asciiTheme="minorEastAsia" w:hAnsiTheme="minorEastAsia"/>
          <w:b/>
          <w:color w:val="FF0000"/>
          <w:sz w:val="24"/>
        </w:rPr>
        <w:t xml:space="preserve"> </w:t>
      </w:r>
    </w:p>
    <w:sectPr w:rsidR="002B6242" w:rsidRPr="002B6242">
      <w:pgSz w:w="11906" w:h="16838"/>
      <w:pgMar w:top="1440" w:right="1135" w:bottom="1440" w:left="113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76879" w14:textId="77777777" w:rsidR="008B1ED4" w:rsidRDefault="008B1ED4" w:rsidP="00A10483">
      <w:r>
        <w:separator/>
      </w:r>
    </w:p>
  </w:endnote>
  <w:endnote w:type="continuationSeparator" w:id="0">
    <w:p w14:paraId="51356439" w14:textId="77777777" w:rsidR="008B1ED4" w:rsidRDefault="008B1ED4" w:rsidP="00A1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A4EA8" w14:textId="77777777" w:rsidR="008B1ED4" w:rsidRDefault="008B1ED4" w:rsidP="00A10483">
      <w:r>
        <w:separator/>
      </w:r>
    </w:p>
  </w:footnote>
  <w:footnote w:type="continuationSeparator" w:id="0">
    <w:p w14:paraId="62A82730" w14:textId="77777777" w:rsidR="008B1ED4" w:rsidRDefault="008B1ED4" w:rsidP="00A10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JhYTA4YTljNWUxZTk2NDZmOTVjMjAzMjkxNmFjYjEifQ=="/>
  </w:docVars>
  <w:rsids>
    <w:rsidRoot w:val="2A0A7F5D"/>
    <w:rsid w:val="0009544E"/>
    <w:rsid w:val="000C3F64"/>
    <w:rsid w:val="000D0FFE"/>
    <w:rsid w:val="000E1A7E"/>
    <w:rsid w:val="000F276D"/>
    <w:rsid w:val="00113799"/>
    <w:rsid w:val="0012191B"/>
    <w:rsid w:val="00126699"/>
    <w:rsid w:val="00156821"/>
    <w:rsid w:val="001A4081"/>
    <w:rsid w:val="001B275D"/>
    <w:rsid w:val="001E36F9"/>
    <w:rsid w:val="001F3CE8"/>
    <w:rsid w:val="00234D6C"/>
    <w:rsid w:val="0024263B"/>
    <w:rsid w:val="002834E2"/>
    <w:rsid w:val="002B6242"/>
    <w:rsid w:val="002C48EB"/>
    <w:rsid w:val="002F4D0B"/>
    <w:rsid w:val="0030197A"/>
    <w:rsid w:val="00306F86"/>
    <w:rsid w:val="0038167F"/>
    <w:rsid w:val="00394B72"/>
    <w:rsid w:val="003E0D24"/>
    <w:rsid w:val="00445AE6"/>
    <w:rsid w:val="00461FB7"/>
    <w:rsid w:val="0046377F"/>
    <w:rsid w:val="004774DD"/>
    <w:rsid w:val="004C240F"/>
    <w:rsid w:val="004D4923"/>
    <w:rsid w:val="005F6E6C"/>
    <w:rsid w:val="006566EA"/>
    <w:rsid w:val="006A5498"/>
    <w:rsid w:val="006B3F40"/>
    <w:rsid w:val="006C580E"/>
    <w:rsid w:val="006F73B8"/>
    <w:rsid w:val="007058E6"/>
    <w:rsid w:val="00822DE0"/>
    <w:rsid w:val="00861466"/>
    <w:rsid w:val="008B1ED4"/>
    <w:rsid w:val="008D3712"/>
    <w:rsid w:val="008F4364"/>
    <w:rsid w:val="00934ACE"/>
    <w:rsid w:val="009440E0"/>
    <w:rsid w:val="009603D3"/>
    <w:rsid w:val="00985FF4"/>
    <w:rsid w:val="009B791F"/>
    <w:rsid w:val="009C1E65"/>
    <w:rsid w:val="009C258E"/>
    <w:rsid w:val="00A05299"/>
    <w:rsid w:val="00A10483"/>
    <w:rsid w:val="00A27719"/>
    <w:rsid w:val="00A7431A"/>
    <w:rsid w:val="00A82A15"/>
    <w:rsid w:val="00AC2816"/>
    <w:rsid w:val="00AF70B9"/>
    <w:rsid w:val="00B138C9"/>
    <w:rsid w:val="00B958ED"/>
    <w:rsid w:val="00B97244"/>
    <w:rsid w:val="00BA31DE"/>
    <w:rsid w:val="00BB7F3F"/>
    <w:rsid w:val="00BD0378"/>
    <w:rsid w:val="00BD5914"/>
    <w:rsid w:val="00BE1044"/>
    <w:rsid w:val="00C06B16"/>
    <w:rsid w:val="00C12CED"/>
    <w:rsid w:val="00C44909"/>
    <w:rsid w:val="00C705B2"/>
    <w:rsid w:val="00C92FA4"/>
    <w:rsid w:val="00CA3889"/>
    <w:rsid w:val="00CB74DC"/>
    <w:rsid w:val="00CE2F00"/>
    <w:rsid w:val="00D02D63"/>
    <w:rsid w:val="00D22480"/>
    <w:rsid w:val="00D80175"/>
    <w:rsid w:val="00DA3073"/>
    <w:rsid w:val="00E026E6"/>
    <w:rsid w:val="00E21FD8"/>
    <w:rsid w:val="00E365A8"/>
    <w:rsid w:val="00E5585B"/>
    <w:rsid w:val="00EB53AD"/>
    <w:rsid w:val="00EE051C"/>
    <w:rsid w:val="00EE0CB6"/>
    <w:rsid w:val="00EF4169"/>
    <w:rsid w:val="00F16AD6"/>
    <w:rsid w:val="00F5243A"/>
    <w:rsid w:val="00F5650C"/>
    <w:rsid w:val="00FE35FA"/>
    <w:rsid w:val="012931D7"/>
    <w:rsid w:val="01594309"/>
    <w:rsid w:val="023842F7"/>
    <w:rsid w:val="03D91E4A"/>
    <w:rsid w:val="048847AA"/>
    <w:rsid w:val="051840A3"/>
    <w:rsid w:val="0AF76494"/>
    <w:rsid w:val="0DF4102B"/>
    <w:rsid w:val="0F913F06"/>
    <w:rsid w:val="12445400"/>
    <w:rsid w:val="127E4F5E"/>
    <w:rsid w:val="12CC580D"/>
    <w:rsid w:val="15811D5A"/>
    <w:rsid w:val="168A52B3"/>
    <w:rsid w:val="191F5CAF"/>
    <w:rsid w:val="19620B75"/>
    <w:rsid w:val="198E6A7F"/>
    <w:rsid w:val="1E4D18D8"/>
    <w:rsid w:val="23FA2A89"/>
    <w:rsid w:val="26AE2FDD"/>
    <w:rsid w:val="29765DDC"/>
    <w:rsid w:val="29ED7DA4"/>
    <w:rsid w:val="2A0A7F5D"/>
    <w:rsid w:val="2A2C0E48"/>
    <w:rsid w:val="2A6D50F4"/>
    <w:rsid w:val="2BE31915"/>
    <w:rsid w:val="2D465C29"/>
    <w:rsid w:val="309F7BA7"/>
    <w:rsid w:val="32290D67"/>
    <w:rsid w:val="332F7A87"/>
    <w:rsid w:val="362529BB"/>
    <w:rsid w:val="36FB468C"/>
    <w:rsid w:val="3A407571"/>
    <w:rsid w:val="3B12571C"/>
    <w:rsid w:val="3D475428"/>
    <w:rsid w:val="3D5B333B"/>
    <w:rsid w:val="3D783F4D"/>
    <w:rsid w:val="40D31621"/>
    <w:rsid w:val="42300ED4"/>
    <w:rsid w:val="434F3BD3"/>
    <w:rsid w:val="453D7ED4"/>
    <w:rsid w:val="46446ED7"/>
    <w:rsid w:val="49A4658B"/>
    <w:rsid w:val="49F8640F"/>
    <w:rsid w:val="4BE6166D"/>
    <w:rsid w:val="4D4B64E4"/>
    <w:rsid w:val="4D8C0800"/>
    <w:rsid w:val="4E421BE1"/>
    <w:rsid w:val="4F634B0E"/>
    <w:rsid w:val="523810F6"/>
    <w:rsid w:val="547C0DC6"/>
    <w:rsid w:val="587C4327"/>
    <w:rsid w:val="5C7A4C97"/>
    <w:rsid w:val="5CC733B9"/>
    <w:rsid w:val="5E121D99"/>
    <w:rsid w:val="5E17618A"/>
    <w:rsid w:val="5F783F60"/>
    <w:rsid w:val="5FBB5494"/>
    <w:rsid w:val="5FE91064"/>
    <w:rsid w:val="60B36420"/>
    <w:rsid w:val="60E804E5"/>
    <w:rsid w:val="62C94D3C"/>
    <w:rsid w:val="65DD67E2"/>
    <w:rsid w:val="6669146E"/>
    <w:rsid w:val="669F11E5"/>
    <w:rsid w:val="67E57CE3"/>
    <w:rsid w:val="6B9014D7"/>
    <w:rsid w:val="6BC52B6C"/>
    <w:rsid w:val="6DAA7761"/>
    <w:rsid w:val="6EBF66CA"/>
    <w:rsid w:val="708F2F9F"/>
    <w:rsid w:val="757A73CA"/>
    <w:rsid w:val="79FE555D"/>
    <w:rsid w:val="7B183167"/>
    <w:rsid w:val="7D7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71F59D"/>
  <w15:docId w15:val="{13076233-D285-475A-9BB3-87D02322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qFormat/>
    <w:rPr>
      <w:color w:val="800080"/>
      <w:u w:val="single"/>
    </w:rPr>
  </w:style>
  <w:style w:type="character" w:styleId="aa">
    <w:name w:val="Hyperlink"/>
    <w:basedOn w:val="a0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basedOn w:val="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color w:val="000000"/>
      <w:kern w:val="0"/>
      <w:sz w:val="24"/>
    </w:rPr>
  </w:style>
  <w:style w:type="character" w:customStyle="1" w:styleId="a4">
    <w:name w:val="页脚 字符"/>
    <w:basedOn w:val="a0"/>
    <w:link w:val="a3"/>
    <w:qFormat/>
    <w:rPr>
      <w:rFonts w:ascii="宋体" w:eastAsia="宋体" w:hAnsi="宋体" w:cs="宋体" w:hint="eastAsia"/>
      <w:kern w:val="2"/>
      <w:sz w:val="18"/>
      <w:szCs w:val="18"/>
      <w:lang w:val="en-US" w:eastAsia="zh-CN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Balloon Text"/>
    <w:basedOn w:val="a"/>
    <w:link w:val="ac"/>
    <w:semiHidden/>
    <w:unhideWhenUsed/>
    <w:rsid w:val="00A10483"/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A104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6C52-1F6D-439A-AF1D-5571C677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/tp白雪纷飞</dc:creator>
  <cp:lastModifiedBy>Windows 用户</cp:lastModifiedBy>
  <cp:revision>57</cp:revision>
  <cp:lastPrinted>2024-09-06T03:56:00Z</cp:lastPrinted>
  <dcterms:created xsi:type="dcterms:W3CDTF">2019-06-26T06:42:00Z</dcterms:created>
  <dcterms:modified xsi:type="dcterms:W3CDTF">2024-10-09T03:32:00Z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6CF4D451DFB84BC58629555A50D4AB0E</vt:lpwstr>
  </property>
</Properties>
</file>